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Warszawa, 07.05.2025 r.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line="276" w:lineRule="auto"/>
        <w:rPr>
          <w:rFonts w:ascii="Arial" w:cs="Arial" w:eastAsia="Arial" w:hAnsi="Arial"/>
          <w:sz w:val="26"/>
          <w:szCs w:val="26"/>
        </w:rPr>
      </w:pPr>
      <w:bookmarkStart w:colFirst="0" w:colLast="0" w:name="_heading=h.autmyj1icxej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line="276" w:lineRule="auto"/>
        <w:jc w:val="center"/>
        <w:rPr>
          <w:rFonts w:ascii="Arial" w:cs="Arial" w:eastAsia="Arial" w:hAnsi="Arial"/>
          <w:sz w:val="26"/>
          <w:szCs w:val="26"/>
        </w:rPr>
      </w:pPr>
      <w:bookmarkStart w:colFirst="0" w:colLast="0" w:name="_heading=h.s70flgyizje3" w:id="1"/>
      <w:bookmarkEnd w:id="1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Anna Derbiszewska z „Rolnik szuka żony” wspiera samotne mamy! Znana rolniczka apeluje: #MamoOdpocznij</w:t>
      </w:r>
    </w:p>
    <w:p w:rsidR="00000000" w:rsidDel="00000000" w:rsidP="00000000" w:rsidRDefault="00000000" w:rsidRPr="00000000" w14:paraId="00000004">
      <w:pPr>
        <w:spacing w:after="240" w:before="24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Anna Derbiszewska, rolniczka z okolic Kalisza, w 10. edycji programu "Rolnik szuka żony" wybrała Jakuba Manikowskiego i postanowiła z nim założyć rodzinę. Mimo, że sama nie jest samotną mamą, wie jak trudno wychować dziecko bez pomocy. Rolniczka dołączyła do kampanii społecznej #MamoOdpocznij - wraz z nią w akcji biorą udział znane Polki, m.in. Rozenek-Majdan, Opozda i Richardson.</w:t>
      </w:r>
    </w:p>
    <w:p w:rsidR="00000000" w:rsidDel="00000000" w:rsidP="00000000" w:rsidRDefault="00000000" w:rsidRPr="00000000" w14:paraId="00000006">
      <w:pPr>
        <w:spacing w:after="240" w:before="24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14300" distT="114300" distL="114300" distR="114300">
            <wp:extent cx="5731200" cy="3581400"/>
            <wp:effectExtent b="0" l="0" r="0" t="0"/>
            <wp:docPr id="3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58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Anna Derbiszewska, uczestniczka programu „Rolnik szuka żony”, mama i przedsiębiorczyni z doświadczeniem życia na wsi, została ambasadorką kampanii społecznej #MamoOdpocznij, organizowanej przez Fundację Pomagam.pl. Celem kampanii jest zbiórka środków na opiekę wytchnieniową – dla mam, które samotnie wychowują dzieci, często opiekują się nimi na oddziałach onkologicznych lub mierzą się z ich niepełnosprawnością.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Co dziesiąta z mam, które samotnie wychowują swoje dzieci, doświadcza tzw. wypalenia macierzyńskiego. Statystyki są naprawdę bardzo, bardzo smutne. Zgodziłam się zostać ambasadorką akcji #MamoOdpocznij, bo to właśnie dla takich mam stworzona jest ta akcja – mówi Derbiszewska, która wychowuje dziecko i prowadzi własny biznes.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Jej głos jest szczególnie ważny dla kobiet mieszkających na terenach wiejskich, gdzie dostęp do wsparcia psychologicznego, usług opiekuńczych czy zwykłej pomocy jest często ograniczony. Kampania ma dać mamom z całej Polski – również tym z małych miejscowości i gospodarstw – realną szansę na odpoczynek.</w:t>
      </w:r>
    </w:p>
    <w:p w:rsidR="00000000" w:rsidDel="00000000" w:rsidP="00000000" w:rsidRDefault="00000000" w:rsidRPr="00000000" w14:paraId="0000000A">
      <w:pPr>
        <w:spacing w:after="240" w:before="24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Zebrane środki umożliwią organizację profesjonalnej opieki nad dziećmi, dzięki której mamy będą mogły choć na chwilę odetchnąć. Fundacja Pomagam.pl przekaże wsparcie organizacjom, które pracują z takimi kobietami na co dzień: Fundacji Spełnionych Marzeń, Domowi Samotnej Matki w Laskach, Fundacji Pomocy Samotnym Matkom oraz Fundacji Rakiety.</w:t>
      </w:r>
    </w:p>
    <w:p w:rsidR="00000000" w:rsidDel="00000000" w:rsidP="00000000" w:rsidRDefault="00000000" w:rsidRPr="00000000" w14:paraId="0000000B">
      <w:pPr>
        <w:spacing w:after="240" w:before="24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Polska znajduje się w czołówce krajów z najwyższym poziomem wypalenia rodzicielskiego. W naszym kraju ponad 2 miliony mam samotnie wychowuje dzieci. Wiele z nich żyje w małych miejscowościach, gdzie są pozostawione same sobie.</w:t>
      </w:r>
    </w:p>
    <w:p w:rsidR="00000000" w:rsidDel="00000000" w:rsidP="00000000" w:rsidRDefault="00000000" w:rsidRPr="00000000" w14:paraId="0000000C">
      <w:pPr>
        <w:spacing w:after="240" w:before="24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Fundacja Pomagam.pl zachęca: zamiast klasycznego prezentu na Dzień Matki – podarujmy czas i wsparcie tym mamom, które mają go najmniej.</w:t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🔗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Link do zbiórki: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https://pomagam.pl/mamoodpocznij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f95d63"/>
          <w:sz w:val="24"/>
          <w:szCs w:val="24"/>
          <w:rtl w:val="0"/>
        </w:rPr>
        <w:t xml:space="preserve">Pomagam.pl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to serwis do zakładania darmowych zbiórek online – bez prowizji i opłat. Umożliwia szybkie i bezpieczne wsparcie leczenia, bliskich w potrzebie oraz inicjatyw społecznych i kulturalnych. Przy serwisie działa także Fundacja Pomagam.pl, która reaguje wszędzie tam, gdzie jest taka potrzeba, łącząc ludzi i organizacje oraz ułatwiając działania na rzecz osób poszkodowanych i potrzebujących.</w:t>
      </w:r>
    </w:p>
    <w:p w:rsidR="00000000" w:rsidDel="00000000" w:rsidP="00000000" w:rsidRDefault="00000000" w:rsidRPr="00000000" w14:paraId="0000000F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Widget do wstawienia na stronie: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&lt;iframe frameborder="0" width="430" height="500" scrolling="no" src="https://pomagam.pl/mamoodpocznij/widget/large"&gt;&lt;/iframe&gt;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📢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Kampania w social mediach: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#MamoOdpocznij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rPr>
          <w:rFonts w:ascii="Arial" w:cs="Arial" w:eastAsia="Arial" w:hAnsi="Arial"/>
          <w:sz w:val="26"/>
          <w:szCs w:val="26"/>
        </w:rPr>
      </w:pPr>
      <w:bookmarkStart w:colFirst="0" w:colLast="0" w:name="_heading=h.oq5eczczh79o" w:id="2"/>
      <w:bookmarkEnd w:id="2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Ambasadorki: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before="240"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Małgorzata Rozenek-Majdan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before="0"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Joanna Opozda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before="0"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Anna Wendzikowska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before="0"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Anna Samusionek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before="0"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Monika Richardson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before="0"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Kamila Ryciak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before="0"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Anna Derbiszewska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before="0"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Joanna Pawłowska-Hencel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240" w:before="0"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Anna Czartoryska-Niemczycka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📧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Kontakt dla mediów: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media@pomagam.pl</w:t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omagam.pl/mamoodpocznij/widget/larg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pomagam.pl/mamoodpoczni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m/7YCDixGStQ6s+8DTSjmZPckg==">CgMxLjAyDmguYXV0bXlqMWljeGVqMg5oLnM3MGZsZ3lpemplMzIOaC5vcTVlY3pjemg3OW84AHIhMWpJU1JjdlFaa1RxYVpJbjBxbm94VDNVcHJYdzdaYlZ4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